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905" w:rsidRDefault="00132905" w:rsidP="008C445E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Helvetica" w:hAnsi="Helvetica" w:cs="Helvetica"/>
          <w:color w:val="000000"/>
          <w:sz w:val="21"/>
          <w:szCs w:val="21"/>
        </w:rPr>
      </w:pPr>
      <w:r w:rsidRPr="00DE1676">
        <w:rPr>
          <w:rFonts w:ascii="Arial" w:hAnsi="Arial" w:cs="Arial"/>
          <w:color w:val="2F241D"/>
          <w:sz w:val="53"/>
          <w:szCs w:val="53"/>
        </w:rPr>
        <w:t>Информация о датах проведения итогового сочинения (изложения), порядке проведения и порядке проверки итогового сочинения (изложения), сроках и местах</w:t>
      </w:r>
    </w:p>
    <w:p w:rsidR="00132905" w:rsidRDefault="00132905" w:rsidP="008C445E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Helvetica" w:hAnsi="Helvetica" w:cs="Helvetica"/>
          <w:color w:val="000000"/>
          <w:sz w:val="21"/>
          <w:szCs w:val="21"/>
        </w:rPr>
      </w:pPr>
    </w:p>
    <w:p w:rsidR="008C445E" w:rsidRDefault="008C445E" w:rsidP="008C445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Style w:val="a4"/>
          <w:rFonts w:ascii="Helvetica" w:hAnsi="Helvetica" w:cs="Helvetica"/>
          <w:color w:val="000000"/>
          <w:sz w:val="21"/>
          <w:szCs w:val="21"/>
        </w:rPr>
        <w:t>Участники итогового сочинения (изложения):</w:t>
      </w:r>
    </w:p>
    <w:p w:rsidR="008C445E" w:rsidRDefault="008C445E" w:rsidP="008C445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  <w:u w:val="single"/>
        </w:rPr>
        <w:t>Итоговое сочинение как условие допуска к ГИА-11 проводится для</w:t>
      </w:r>
      <w:r>
        <w:rPr>
          <w:rFonts w:ascii="Helvetica" w:hAnsi="Helvetica" w:cs="Helvetica"/>
          <w:color w:val="000000"/>
          <w:sz w:val="21"/>
          <w:szCs w:val="21"/>
        </w:rPr>
        <w:t>:</w:t>
      </w:r>
    </w:p>
    <w:p w:rsidR="008C445E" w:rsidRDefault="008C445E" w:rsidP="008C445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Segoe UI Symbol" w:hAnsi="Segoe UI Symbol" w:cs="Segoe UI Symbol"/>
          <w:color w:val="000000"/>
          <w:sz w:val="21"/>
          <w:szCs w:val="21"/>
        </w:rPr>
        <w:t>✅</w:t>
      </w:r>
      <w:r>
        <w:rPr>
          <w:rFonts w:ascii="Helvetica" w:hAnsi="Helvetica" w:cs="Helvetica"/>
          <w:color w:val="000000"/>
          <w:sz w:val="21"/>
          <w:szCs w:val="21"/>
        </w:rPr>
        <w:t xml:space="preserve"> обучающихся образовательных организаций, освоивших образовательные программы среднего общего образования в очной, очно-заочной или заочной формах, в том числе иностранных граждан, лиц без гражданства, соотечественников за рубежом, беженцев и вынужденных переселенцев, для обучающихся в образовательных организациях, расположенных за пределами территории Российской Федерации, для обучающихся в дипломатических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 (далее - загранучреждения), для экстернов.</w:t>
      </w:r>
    </w:p>
    <w:p w:rsidR="008C445E" w:rsidRDefault="008C445E" w:rsidP="008C445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  <w:u w:val="single"/>
        </w:rPr>
        <w:t>Итоговое изложение вправе писать:</w:t>
      </w:r>
    </w:p>
    <w:p w:rsidR="008C445E" w:rsidRDefault="008C445E" w:rsidP="008C445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Segoe UI Symbol" w:hAnsi="Segoe UI Symbol" w:cs="Segoe UI Symbol"/>
          <w:color w:val="000000"/>
          <w:sz w:val="21"/>
          <w:szCs w:val="21"/>
        </w:rPr>
        <w:t>✅</w:t>
      </w:r>
      <w:r>
        <w:rPr>
          <w:rFonts w:ascii="Helvetica" w:hAnsi="Helvetica" w:cs="Helvetica"/>
          <w:color w:val="000000"/>
          <w:sz w:val="21"/>
          <w:szCs w:val="21"/>
        </w:rPr>
        <w:t xml:space="preserve"> обучающиеся с ограниченными возможностями здоровья, экстерны с ограниченными возможностями здоровья, обучающиеся - дети-инвалиды, экстерны  - дети-инвалиды;</w:t>
      </w:r>
    </w:p>
    <w:p w:rsidR="008C445E" w:rsidRDefault="008C445E" w:rsidP="008C445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Segoe UI Symbol" w:hAnsi="Segoe UI Symbol" w:cs="Segoe UI Symbol"/>
          <w:color w:val="000000"/>
          <w:sz w:val="21"/>
          <w:szCs w:val="21"/>
        </w:rPr>
        <w:t>✅</w:t>
      </w:r>
      <w:r>
        <w:rPr>
          <w:rFonts w:ascii="Helvetica" w:hAnsi="Helvetica" w:cs="Helvetica"/>
          <w:color w:val="000000"/>
          <w:sz w:val="21"/>
          <w:szCs w:val="21"/>
        </w:rPr>
        <w:t xml:space="preserve"> 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8C445E" w:rsidRDefault="008C445E" w:rsidP="008C445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Segoe UI Symbol" w:hAnsi="Segoe UI Symbol" w:cs="Segoe UI Symbol"/>
          <w:color w:val="000000"/>
          <w:sz w:val="21"/>
          <w:szCs w:val="21"/>
        </w:rPr>
        <w:t>✅</w:t>
      </w:r>
      <w:r>
        <w:rPr>
          <w:rFonts w:ascii="Helvetica" w:hAnsi="Helvetica" w:cs="Helvetica"/>
          <w:color w:val="000000"/>
          <w:sz w:val="21"/>
          <w:szCs w:val="21"/>
        </w:rPr>
        <w:t xml:space="preserve"> 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bookmarkStart w:id="0" w:name="_GoBack"/>
      <w:bookmarkEnd w:id="0"/>
    </w:p>
    <w:p w:rsidR="008C445E" w:rsidRDefault="008C445E" w:rsidP="008C445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Style w:val="a4"/>
          <w:rFonts w:ascii="Helvetica" w:hAnsi="Helvetica" w:cs="Helvetica"/>
          <w:color w:val="000000"/>
          <w:sz w:val="21"/>
          <w:szCs w:val="21"/>
        </w:rPr>
        <w:t>Общая информация:</w:t>
      </w:r>
    </w:p>
    <w:p w:rsidR="008C445E" w:rsidRDefault="008C445E" w:rsidP="008C445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Segoe UI Symbol" w:hAnsi="Segoe UI Symbol" w:cs="Segoe UI Symbol"/>
          <w:color w:val="000000"/>
          <w:sz w:val="21"/>
          <w:szCs w:val="21"/>
        </w:rPr>
        <w:t>✅</w:t>
      </w:r>
      <w:r>
        <w:rPr>
          <w:rFonts w:ascii="Helvetica" w:hAnsi="Helvetica" w:cs="Helvetica"/>
          <w:color w:val="000000"/>
          <w:sz w:val="21"/>
          <w:szCs w:val="21"/>
        </w:rPr>
        <w:t>Итоговое сочинение (изложение) проводится </w:t>
      </w:r>
      <w:r>
        <w:rPr>
          <w:rStyle w:val="a4"/>
          <w:rFonts w:ascii="Helvetica" w:hAnsi="Helvetica" w:cs="Helvetica"/>
          <w:color w:val="000000"/>
          <w:sz w:val="21"/>
          <w:szCs w:val="21"/>
        </w:rPr>
        <w:t>3 декабря 2025 года, 4 февраля 2026 года и 8 апреля 2026 года.</w:t>
      </w:r>
    </w:p>
    <w:p w:rsidR="008C445E" w:rsidRDefault="008C445E" w:rsidP="008C445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Segoe UI Symbol" w:hAnsi="Segoe UI Symbol" w:cs="Segoe UI Symbol"/>
          <w:color w:val="000000"/>
          <w:sz w:val="21"/>
          <w:szCs w:val="21"/>
        </w:rPr>
        <w:t>✅</w:t>
      </w:r>
      <w:r>
        <w:rPr>
          <w:rFonts w:ascii="Helvetica" w:hAnsi="Helvetica" w:cs="Helvetica"/>
          <w:color w:val="000000"/>
          <w:sz w:val="21"/>
          <w:szCs w:val="21"/>
        </w:rPr>
        <w:t>Продолжительность итогового сочинения (изложения) – </w:t>
      </w:r>
      <w:r>
        <w:rPr>
          <w:rStyle w:val="a4"/>
          <w:rFonts w:ascii="Helvetica" w:hAnsi="Helvetica" w:cs="Helvetica"/>
          <w:color w:val="000000"/>
          <w:sz w:val="21"/>
          <w:szCs w:val="21"/>
        </w:rPr>
        <w:t>3 часа 55 минут (235 минут).</w:t>
      </w:r>
      <w:r>
        <w:rPr>
          <w:rFonts w:ascii="Helvetica" w:hAnsi="Helvetica" w:cs="Helvetica"/>
          <w:color w:val="000000"/>
          <w:sz w:val="21"/>
          <w:szCs w:val="21"/>
        </w:rPr>
        <w:t> 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>
        <w:rPr>
          <w:rStyle w:val="a4"/>
          <w:rFonts w:ascii="Helvetica" w:hAnsi="Helvetica" w:cs="Helvetica"/>
          <w:color w:val="000000"/>
          <w:sz w:val="21"/>
          <w:szCs w:val="21"/>
        </w:rPr>
        <w:t>1,5 часа.</w:t>
      </w:r>
    </w:p>
    <w:p w:rsidR="008C445E" w:rsidRDefault="008C445E" w:rsidP="008C445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Segoe UI Symbol" w:hAnsi="Segoe UI Symbol" w:cs="Segoe UI Symbol"/>
          <w:color w:val="000000"/>
          <w:sz w:val="21"/>
          <w:szCs w:val="21"/>
        </w:rPr>
        <w:t>✅</w:t>
      </w:r>
      <w:r>
        <w:rPr>
          <w:rFonts w:ascii="Helvetica" w:hAnsi="Helvetica" w:cs="Helvetica"/>
          <w:color w:val="000000"/>
          <w:sz w:val="21"/>
          <w:szCs w:val="21"/>
        </w:rPr>
        <w:t xml:space="preserve"> Сочинение оценивается по пяти критериям: соответствие теме; аргументация, привлечение литературного материала; композиция; качество речи; грамотность.</w:t>
      </w:r>
    </w:p>
    <w:p w:rsidR="008C445E" w:rsidRDefault="008C445E" w:rsidP="008C445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Segoe UI Symbol" w:hAnsi="Segoe UI Symbol" w:cs="Segoe UI Symbol"/>
          <w:color w:val="000000"/>
          <w:sz w:val="21"/>
          <w:szCs w:val="21"/>
        </w:rPr>
        <w:t>✅</w:t>
      </w:r>
      <w:r>
        <w:rPr>
          <w:rFonts w:ascii="Helvetica" w:hAnsi="Helvetica" w:cs="Helvetica"/>
          <w:color w:val="000000"/>
          <w:sz w:val="21"/>
          <w:szCs w:val="21"/>
        </w:rPr>
        <w:t xml:space="preserve"> Результатом итогового сочинения (изложения) будет «зачет» или «незачет», однако к сдаче единого государственного экзамена и государственного выпускного экзамена допустят только выпускников, получивших «зачет».</w:t>
      </w:r>
    </w:p>
    <w:p w:rsidR="00DE1676" w:rsidRDefault="00DE1676"/>
    <w:p w:rsidR="00132905" w:rsidRDefault="00132905" w:rsidP="00DF29E4">
      <w:pPr>
        <w:shd w:val="clear" w:color="auto" w:fill="ADEDED"/>
        <w:spacing w:after="0" w:line="300" w:lineRule="atLeast"/>
        <w:jc w:val="both"/>
        <w:rPr>
          <w:rFonts w:ascii="Arial" w:eastAsia="Times New Roman" w:hAnsi="Arial" w:cs="Arial"/>
          <w:color w:val="2F241D"/>
          <w:sz w:val="53"/>
          <w:szCs w:val="53"/>
          <w:lang w:eastAsia="ru-RU"/>
        </w:rPr>
      </w:pPr>
    </w:p>
    <w:p w:rsidR="00132905" w:rsidRDefault="00132905" w:rsidP="00DF29E4">
      <w:pPr>
        <w:shd w:val="clear" w:color="auto" w:fill="ADEDED"/>
        <w:spacing w:after="0" w:line="300" w:lineRule="atLeast"/>
        <w:jc w:val="both"/>
        <w:rPr>
          <w:rFonts w:ascii="Arial" w:eastAsia="Times New Roman" w:hAnsi="Arial" w:cs="Arial"/>
          <w:color w:val="2F241D"/>
          <w:sz w:val="53"/>
          <w:szCs w:val="53"/>
          <w:lang w:eastAsia="ru-RU"/>
        </w:rPr>
      </w:pPr>
    </w:p>
    <w:p w:rsidR="00DE1676" w:rsidRPr="00DE1676" w:rsidRDefault="00DE1676" w:rsidP="00DF29E4">
      <w:pPr>
        <w:shd w:val="clear" w:color="auto" w:fill="ADEDED"/>
        <w:spacing w:after="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E167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 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2025-2026</w:t>
      </w:r>
      <w:r w:rsidRPr="00DE167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учебном году даты проведения итогового сочинения (изложения): </w:t>
      </w:r>
    </w:p>
    <w:p w:rsidR="00DE1676" w:rsidRPr="00DE1676" w:rsidRDefault="00DE1676" w:rsidP="00DF29E4">
      <w:pPr>
        <w:shd w:val="clear" w:color="auto" w:fill="ADEDED"/>
        <w:spacing w:after="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основная дата – 03.12.2025</w:t>
      </w:r>
      <w:r w:rsidRPr="00DE16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г.</w:t>
      </w:r>
    </w:p>
    <w:p w:rsidR="00DE1676" w:rsidRPr="00DE1676" w:rsidRDefault="00DE1676" w:rsidP="00DF29E4">
      <w:pPr>
        <w:shd w:val="clear" w:color="auto" w:fill="ADEDED"/>
        <w:spacing w:after="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дополнительные даты - 04.02.2026 г. и 08.04.2026</w:t>
      </w:r>
      <w:r w:rsidRPr="00DE16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г.</w:t>
      </w:r>
    </w:p>
    <w:p w:rsidR="00DF29E4" w:rsidRPr="00DE1676" w:rsidRDefault="00DE1676" w:rsidP="00DE1676">
      <w:pPr>
        <w:shd w:val="clear" w:color="auto" w:fill="ADEDED"/>
        <w:spacing w:before="100" w:beforeAutospacing="1" w:after="300" w:line="300" w:lineRule="atLeast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DE167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="00DF29E4" w:rsidRPr="00DE167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Порядок проведения итогового сочинения (изложения): </w:t>
      </w:r>
    </w:p>
    <w:p w:rsidR="00DE1676" w:rsidRPr="00DE1676" w:rsidRDefault="00DE1676" w:rsidP="00DF29E4">
      <w:pPr>
        <w:numPr>
          <w:ilvl w:val="0"/>
          <w:numId w:val="1"/>
        </w:numPr>
        <w:shd w:val="clear" w:color="auto" w:fill="ADEDED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DE167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Обучающиеся подают заявления не позднее чем за две недели до начала проведения итог</w:t>
      </w:r>
      <w:r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ового сочинения (изложения) в МК</w:t>
      </w:r>
      <w:r w:rsidRPr="00DE167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 xml:space="preserve">ОУ </w:t>
      </w:r>
      <w:r>
        <w:rPr>
          <w:rFonts w:ascii="Arial" w:eastAsia="Times New Roman" w:hAnsi="Arial" w:cs="Arial"/>
          <w:color w:val="2F241D"/>
          <w:sz w:val="27"/>
          <w:szCs w:val="27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Краснооктябрьская</w:t>
      </w:r>
      <w:proofErr w:type="spellEnd"/>
      <w:r>
        <w:rPr>
          <w:rFonts w:ascii="Arial" w:eastAsia="Times New Roman" w:hAnsi="Arial" w:cs="Arial"/>
          <w:color w:val="2F241D"/>
          <w:sz w:val="27"/>
          <w:szCs w:val="27"/>
          <w:lang w:eastAsia="ru-RU"/>
        </w:rPr>
        <w:t xml:space="preserve"> СШ имени В.Н. Фомина» </w:t>
      </w:r>
      <w:proofErr w:type="spellStart"/>
      <w:r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Палласовского</w:t>
      </w:r>
      <w:proofErr w:type="spellEnd"/>
      <w:r>
        <w:rPr>
          <w:rFonts w:ascii="Arial" w:eastAsia="Times New Roman" w:hAnsi="Arial" w:cs="Arial"/>
          <w:color w:val="2F241D"/>
          <w:sz w:val="27"/>
          <w:szCs w:val="27"/>
          <w:lang w:eastAsia="ru-RU"/>
        </w:rPr>
        <w:t xml:space="preserve"> муниципального района Волгоградской области</w:t>
      </w:r>
      <w:r w:rsidRPr="00DE167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, экстерны — в образовательные организации, выбранные для прохождения государственной итоговой аттестации по образовательным программам среднего общего образования.  </w:t>
      </w:r>
    </w:p>
    <w:p w:rsidR="00DE1676" w:rsidRPr="00DE1676" w:rsidRDefault="00DE1676" w:rsidP="00DF29E4">
      <w:pPr>
        <w:numPr>
          <w:ilvl w:val="0"/>
          <w:numId w:val="1"/>
        </w:numPr>
        <w:shd w:val="clear" w:color="auto" w:fill="ADEDED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DE167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Итоговое сочинение (изложение) проводится в школах, где обучаются участники, и (или) в местах, определённых органом исполнительной власти субъекта Российской Федерации, осуществляющим государственное управление в сфере образования.  </w:t>
      </w:r>
    </w:p>
    <w:p w:rsidR="00DE1676" w:rsidRPr="00DE1676" w:rsidRDefault="00DE1676" w:rsidP="00DE1676">
      <w:pPr>
        <w:numPr>
          <w:ilvl w:val="0"/>
          <w:numId w:val="1"/>
        </w:numPr>
        <w:shd w:val="clear" w:color="auto" w:fill="ADEDED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DE167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Итоговое сочинение (изложение) начинается в 10:00 по местному времени. Если участник опоздал, он допускается к написанию итогового сочинения (изложения), при этом время окончания, зафиксированное на доске (информационном стенде), не продлевается. </w:t>
      </w:r>
    </w:p>
    <w:p w:rsidR="00DE1676" w:rsidRPr="00DE1676" w:rsidRDefault="00DE1676" w:rsidP="00DE1676">
      <w:pPr>
        <w:numPr>
          <w:ilvl w:val="0"/>
          <w:numId w:val="1"/>
        </w:numPr>
        <w:shd w:val="clear" w:color="auto" w:fill="ADEDED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DE167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Во время проведения итогового сочинения (изложения) участникам выдают черновики, бланки итогового сочинения (изложения), а также орфографический словарь. Черновики не проверяются и записи в них не учитываются при проверке.  </w:t>
      </w:r>
    </w:p>
    <w:p w:rsidR="00DE1676" w:rsidRPr="00DE1676" w:rsidRDefault="00DE1676" w:rsidP="00DE1676">
      <w:pPr>
        <w:numPr>
          <w:ilvl w:val="0"/>
          <w:numId w:val="1"/>
        </w:numPr>
        <w:shd w:val="clear" w:color="auto" w:fill="ADEDED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DE167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в день проведения итогового изложения не ранее 10:00 по местному времени.  </w:t>
      </w:r>
    </w:p>
    <w:p w:rsidR="00DE1676" w:rsidRPr="00DE1676" w:rsidRDefault="00DE1676" w:rsidP="00DE1676">
      <w:pPr>
        <w:numPr>
          <w:ilvl w:val="0"/>
          <w:numId w:val="1"/>
        </w:numPr>
        <w:shd w:val="clear" w:color="auto" w:fill="ADEDED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DE167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Продолжительность выполнения итогового сочинения (изложения) составляет 3 часа 55 минут (235 минут). Для участников с ограниченными возможностями здоровья, обучающихся по состоянию здоровья на дому, в медицинских организациях, участников — детей-инвалидов и инвалидов продолжительность увеличивается на 1,5 часа.  </w:t>
      </w:r>
    </w:p>
    <w:p w:rsidR="00DE1676" w:rsidRPr="00DE1676" w:rsidRDefault="00DE1676" w:rsidP="00DE1676">
      <w:pPr>
        <w:numPr>
          <w:ilvl w:val="0"/>
          <w:numId w:val="1"/>
        </w:numPr>
        <w:shd w:val="clear" w:color="auto" w:fill="ADEDED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DE167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Во время проведения итогового сочинения (изложения) участникам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  </w:t>
      </w:r>
    </w:p>
    <w:p w:rsidR="00DE1676" w:rsidRPr="00DE1676" w:rsidRDefault="00DE1676" w:rsidP="00DE1676">
      <w:pPr>
        <w:shd w:val="clear" w:color="auto" w:fill="ADEDED"/>
        <w:spacing w:before="100" w:beforeAutospacing="1" w:after="300" w:line="30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E167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Порядок проверки итогового сочинения (изложения):  </w:t>
      </w:r>
    </w:p>
    <w:p w:rsidR="00DE1676" w:rsidRPr="00DE1676" w:rsidRDefault="00DE1676" w:rsidP="00DF29E4">
      <w:pPr>
        <w:numPr>
          <w:ilvl w:val="0"/>
          <w:numId w:val="2"/>
        </w:numPr>
        <w:shd w:val="clear" w:color="auto" w:fill="ADEDED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DE167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 xml:space="preserve">Комиссия по проверке итогового сочинения (изложения) организует и проводит проверку в соответствии с критериями оценивания, разработанными </w:t>
      </w:r>
      <w:proofErr w:type="spellStart"/>
      <w:r w:rsidRPr="00DE167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Рособрнадзором</w:t>
      </w:r>
      <w:proofErr w:type="spellEnd"/>
      <w:r w:rsidRPr="00DE167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.  </w:t>
      </w:r>
    </w:p>
    <w:p w:rsidR="00DE1676" w:rsidRPr="00DE1676" w:rsidRDefault="00DE1676" w:rsidP="00DF29E4">
      <w:pPr>
        <w:numPr>
          <w:ilvl w:val="0"/>
          <w:numId w:val="2"/>
        </w:numPr>
        <w:shd w:val="clear" w:color="auto" w:fill="ADEDED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DE167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Комиссия по проверке итогового сочинения (изложения) организует и проводит повторную проверку итогового сочинения (изложения) обучающихся по поручению органа исполнительной власти субъекта Российской Федерации, осуществляющего государственное управление в сфере образования. </w:t>
      </w:r>
    </w:p>
    <w:p w:rsidR="00DE1676" w:rsidRPr="00DE1676" w:rsidRDefault="00DE1676" w:rsidP="00DE1676">
      <w:pPr>
        <w:numPr>
          <w:ilvl w:val="0"/>
          <w:numId w:val="2"/>
        </w:numPr>
        <w:shd w:val="clear" w:color="auto" w:fill="ADEDED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DE167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 xml:space="preserve">Проверка итогового сочинения (изложения) участников итогового сочинения (изложения) осуществляется лицами, входящими в состав </w:t>
      </w:r>
      <w:r w:rsidR="00DF29E4">
        <w:rPr>
          <w:rFonts w:ascii="Arial" w:eastAsia="Times New Roman" w:hAnsi="Arial" w:cs="Arial"/>
          <w:color w:val="2F241D"/>
          <w:sz w:val="27"/>
          <w:szCs w:val="27"/>
          <w:lang w:eastAsia="ru-RU"/>
        </w:rPr>
        <w:t xml:space="preserve">муниципальной предметной </w:t>
      </w:r>
      <w:r w:rsidRPr="00DE167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комиссии по проверке итогового сочинения (из</w:t>
      </w:r>
      <w:r w:rsidR="00DF29E4">
        <w:rPr>
          <w:rFonts w:ascii="Arial" w:eastAsia="Times New Roman" w:hAnsi="Arial" w:cs="Arial"/>
          <w:color w:val="2F241D"/>
          <w:sz w:val="27"/>
          <w:szCs w:val="27"/>
          <w:lang w:eastAsia="ru-RU"/>
        </w:rPr>
        <w:t xml:space="preserve">ложения), утверждённой приказом Отдела по образованию от </w:t>
      </w:r>
      <w:r w:rsidR="002B3222">
        <w:rPr>
          <w:rFonts w:ascii="Arial" w:eastAsia="Times New Roman" w:hAnsi="Arial" w:cs="Arial"/>
          <w:color w:val="2F241D"/>
          <w:sz w:val="27"/>
          <w:szCs w:val="27"/>
          <w:lang w:eastAsia="ru-RU"/>
        </w:rPr>
        <w:t xml:space="preserve">14.10.2025 г. № 233 </w:t>
      </w:r>
      <w:r w:rsidRPr="00DE167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и завершается не позднее чем через семь календарных дней с даты проведения итогового сочинения (изложения).</w:t>
      </w:r>
    </w:p>
    <w:p w:rsidR="00DE1676" w:rsidRPr="00DE1676" w:rsidRDefault="00DE1676" w:rsidP="00DE1676">
      <w:pPr>
        <w:numPr>
          <w:ilvl w:val="0"/>
          <w:numId w:val="2"/>
        </w:numPr>
        <w:shd w:val="clear" w:color="auto" w:fill="ADEDED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DE167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Обработка бланков итогового сочинения (изложения) завершается не позднее чем через пять календарных дней после завершения проверки итогового сочинения (изложения).</w:t>
      </w:r>
    </w:p>
    <w:p w:rsidR="00DE1676" w:rsidRPr="00DE1676" w:rsidRDefault="00DE1676" w:rsidP="00DE1676">
      <w:pPr>
        <w:shd w:val="clear" w:color="auto" w:fill="ADEDED"/>
        <w:spacing w:before="100" w:beforeAutospacing="1" w:after="300" w:line="30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E167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Сроки регистрации для участия в итоговом сочинении (изложении):</w:t>
      </w:r>
    </w:p>
    <w:p w:rsidR="00DE1676" w:rsidRPr="00DE1676" w:rsidRDefault="00DE1676" w:rsidP="00DE1676">
      <w:pPr>
        <w:shd w:val="clear" w:color="auto" w:fill="ADEDED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E16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Обучающиеся подают </w:t>
      </w:r>
      <w:proofErr w:type="spellStart"/>
      <w:r w:rsidRPr="00DE16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заявления</w:t>
      </w:r>
      <w:r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в</w:t>
      </w:r>
      <w:proofErr w:type="spellEnd"/>
      <w:r>
        <w:rPr>
          <w:rFonts w:ascii="Arial" w:eastAsia="Times New Roman" w:hAnsi="Arial" w:cs="Arial"/>
          <w:color w:val="2F241D"/>
          <w:sz w:val="27"/>
          <w:szCs w:val="27"/>
          <w:lang w:eastAsia="ru-RU"/>
        </w:rPr>
        <w:t xml:space="preserve"> МК</w:t>
      </w:r>
      <w:r w:rsidRPr="00DE1676">
        <w:rPr>
          <w:rFonts w:ascii="Arial" w:eastAsia="Times New Roman" w:hAnsi="Arial" w:cs="Arial"/>
          <w:color w:val="2F241D"/>
          <w:sz w:val="27"/>
          <w:szCs w:val="27"/>
          <w:lang w:eastAsia="ru-RU"/>
        </w:rPr>
        <w:t xml:space="preserve">ОУ </w:t>
      </w:r>
      <w:r>
        <w:rPr>
          <w:rFonts w:ascii="Arial" w:eastAsia="Times New Roman" w:hAnsi="Arial" w:cs="Arial"/>
          <w:color w:val="2F241D"/>
          <w:sz w:val="27"/>
          <w:szCs w:val="27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Краснооктябрьская</w:t>
      </w:r>
      <w:proofErr w:type="spellEnd"/>
      <w:r>
        <w:rPr>
          <w:rFonts w:ascii="Arial" w:eastAsia="Times New Roman" w:hAnsi="Arial" w:cs="Arial"/>
          <w:color w:val="2F241D"/>
          <w:sz w:val="27"/>
          <w:szCs w:val="27"/>
          <w:lang w:eastAsia="ru-RU"/>
        </w:rPr>
        <w:t xml:space="preserve"> СШ имени В.Н. Фомина» </w:t>
      </w:r>
      <w:proofErr w:type="spellStart"/>
      <w:r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Палласовского</w:t>
      </w:r>
      <w:proofErr w:type="spellEnd"/>
      <w:r>
        <w:rPr>
          <w:rFonts w:ascii="Arial" w:eastAsia="Times New Roman" w:hAnsi="Arial" w:cs="Arial"/>
          <w:color w:val="2F241D"/>
          <w:sz w:val="27"/>
          <w:szCs w:val="27"/>
          <w:lang w:eastAsia="ru-RU"/>
        </w:rPr>
        <w:t xml:space="preserve"> муниципального района Волгоградской области</w:t>
      </w:r>
      <w:r w:rsidRPr="00DE16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не позднее чем за две недели до начала проведения итогового сочинения (из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ложения) в основной период до 19.11.2025г., в дополнительные сроки до 21.01.2026г. и до 25.03.2026</w:t>
      </w:r>
      <w:r w:rsidRPr="00DE16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 </w:t>
      </w:r>
    </w:p>
    <w:p w:rsidR="00132905" w:rsidRDefault="00DE1676" w:rsidP="00DE1676">
      <w:pPr>
        <w:shd w:val="clear" w:color="auto" w:fill="ADEDED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E16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Выпускники прошлых лет вправе писать итоговое сочинение (изложение) по желанию. Они для участия в итоговом сочинении (изложении) подают заявления не </w:t>
      </w:r>
      <w:proofErr w:type="gramStart"/>
      <w:r w:rsidRPr="00DE16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позднее</w:t>
      </w:r>
      <w:proofErr w:type="gramEnd"/>
      <w:r w:rsidRPr="00DE16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чем за две недели до даты проведения итогового сочинения (изложения) в место регистрации для участия в</w:t>
      </w:r>
      <w:r w:rsidR="002B32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итоговом сочинении (</w:t>
      </w:r>
      <w:r w:rsidRPr="00DE16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изложении): </w:t>
      </w:r>
      <w:r w:rsidR="006E53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Отдел по образованию Администрации </w:t>
      </w:r>
      <w:proofErr w:type="spellStart"/>
      <w:r w:rsidR="006E53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Палласовского</w:t>
      </w:r>
      <w:proofErr w:type="spellEnd"/>
      <w:r w:rsidR="006E53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муниципального района Волгогра</w:t>
      </w:r>
      <w:r w:rsidR="0013290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дской области, по адресу: 404260</w:t>
      </w:r>
      <w:r w:rsidR="006E53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Волгоград</w:t>
      </w:r>
      <w:r w:rsidRPr="00DE16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ская </w:t>
      </w:r>
      <w:proofErr w:type="spellStart"/>
      <w:r w:rsidRPr="00DE16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область</w:t>
      </w:r>
      <w:proofErr w:type="gramStart"/>
      <w:r w:rsidRPr="00DE16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="006E53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="006E53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алласовский</w:t>
      </w:r>
      <w:proofErr w:type="spellEnd"/>
      <w:r w:rsidR="006E53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район, </w:t>
      </w:r>
    </w:p>
    <w:p w:rsidR="00DE1676" w:rsidRPr="00DE1676" w:rsidRDefault="006E534C" w:rsidP="00DE1676">
      <w:pPr>
        <w:shd w:val="clear" w:color="auto" w:fill="ADEDED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 Пал</w:t>
      </w:r>
      <w:r w:rsidR="0013290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ласовка, ул. Коммунистическая, 2</w:t>
      </w:r>
      <w:r w:rsidR="00DF29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кабинет № 59</w:t>
      </w:r>
      <w:r w:rsidR="00DE1676" w:rsidRPr="00DE16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E1676" w:rsidRPr="00DE1676" w:rsidRDefault="00DE1676" w:rsidP="00DF29E4">
      <w:pPr>
        <w:shd w:val="clear" w:color="auto" w:fill="ADEDED"/>
        <w:spacing w:after="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E167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Место регистрации для участия в итоговом сочинении (изложении): </w:t>
      </w:r>
    </w:p>
    <w:p w:rsidR="00DF29E4" w:rsidRDefault="00DE1676" w:rsidP="00DF29E4">
      <w:pPr>
        <w:shd w:val="clear" w:color="auto" w:fill="ADEDED"/>
        <w:spacing w:after="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МК</w:t>
      </w:r>
      <w:r w:rsidRPr="00DE16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ОУ </w:t>
      </w:r>
      <w:r>
        <w:rPr>
          <w:rFonts w:ascii="Arial" w:eastAsia="Times New Roman" w:hAnsi="Arial" w:cs="Arial"/>
          <w:color w:val="2F241D"/>
          <w:sz w:val="27"/>
          <w:szCs w:val="27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Краснооктябрьская</w:t>
      </w:r>
      <w:proofErr w:type="spellEnd"/>
      <w:r>
        <w:rPr>
          <w:rFonts w:ascii="Arial" w:eastAsia="Times New Roman" w:hAnsi="Arial" w:cs="Arial"/>
          <w:color w:val="2F241D"/>
          <w:sz w:val="27"/>
          <w:szCs w:val="27"/>
          <w:lang w:eastAsia="ru-RU"/>
        </w:rPr>
        <w:t xml:space="preserve"> СШ имени В.Н. Фомина» </w:t>
      </w:r>
      <w:proofErr w:type="spellStart"/>
      <w:r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Палласовского</w:t>
      </w:r>
      <w:proofErr w:type="spellEnd"/>
      <w:r>
        <w:rPr>
          <w:rFonts w:ascii="Arial" w:eastAsia="Times New Roman" w:hAnsi="Arial" w:cs="Arial"/>
          <w:color w:val="2F241D"/>
          <w:sz w:val="27"/>
          <w:szCs w:val="27"/>
          <w:lang w:eastAsia="ru-RU"/>
        </w:rPr>
        <w:t xml:space="preserve"> муниципального района Волгоградской области</w:t>
      </w:r>
      <w:r w:rsidRPr="00DE16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каб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инет № 222</w:t>
      </w:r>
      <w:r w:rsidRPr="00DE16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 9.00 до 16.00 (</w:t>
      </w:r>
      <w:proofErr w:type="spellStart"/>
      <w:r w:rsidRPr="00DE16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пн</w:t>
      </w:r>
      <w:proofErr w:type="spellEnd"/>
      <w:r w:rsidRPr="00DE16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</w:t>
      </w:r>
      <w:proofErr w:type="spellStart"/>
      <w:r w:rsidRPr="00DE16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пт</w:t>
      </w:r>
      <w:proofErr w:type="spellEnd"/>
      <w:r w:rsidRPr="00DE16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  <w:r w:rsidR="00DF29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E1676" w:rsidRPr="00DE1676" w:rsidRDefault="00DE1676" w:rsidP="00DF29E4">
      <w:pPr>
        <w:shd w:val="clear" w:color="auto" w:fill="ADEDED"/>
        <w:spacing w:after="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E16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Ответственная за приём заявлен</w:t>
      </w:r>
      <w:r w:rsidR="006E53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ий: Зенкина Валентина Александровна</w:t>
      </w:r>
    </w:p>
    <w:p w:rsidR="00DE1676" w:rsidRDefault="00DE1676"/>
    <w:sectPr w:rsidR="00DE1676" w:rsidSect="00E01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556B"/>
    <w:multiLevelType w:val="multilevel"/>
    <w:tmpl w:val="5A00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F8639E"/>
    <w:multiLevelType w:val="multilevel"/>
    <w:tmpl w:val="FBF80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22E"/>
    <w:rsid w:val="00132905"/>
    <w:rsid w:val="002B3222"/>
    <w:rsid w:val="00332E61"/>
    <w:rsid w:val="006E534C"/>
    <w:rsid w:val="008C445E"/>
    <w:rsid w:val="00DA222E"/>
    <w:rsid w:val="00DE1676"/>
    <w:rsid w:val="00DF29E4"/>
    <w:rsid w:val="00E01FCB"/>
    <w:rsid w:val="00E2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445E"/>
    <w:rPr>
      <w:b/>
      <w:bCs/>
    </w:rPr>
  </w:style>
  <w:style w:type="character" w:styleId="a5">
    <w:name w:val="Hyperlink"/>
    <w:basedOn w:val="a0"/>
    <w:uiPriority w:val="99"/>
    <w:unhideWhenUsed/>
    <w:rsid w:val="00DE167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Злика</cp:lastModifiedBy>
  <cp:revision>4</cp:revision>
  <dcterms:created xsi:type="dcterms:W3CDTF">2025-10-28T10:29:00Z</dcterms:created>
  <dcterms:modified xsi:type="dcterms:W3CDTF">2025-10-28T11:45:00Z</dcterms:modified>
</cp:coreProperties>
</file>